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56F" w:rsidRDefault="009C5CA9" w:rsidP="009C5CA9">
      <w:pPr>
        <w:pStyle w:val="Titre"/>
      </w:pPr>
      <w:r>
        <w:t>Rendement cycliste chaine</w:t>
      </w:r>
    </w:p>
    <w:p w:rsidR="009C5CA9" w:rsidRPr="009C5CA9" w:rsidRDefault="009C5CA9" w:rsidP="009C5CA9">
      <w:pPr>
        <w:spacing w:before="100" w:beforeAutospacing="1" w:after="100" w:afterAutospacing="1" w:line="240" w:lineRule="auto"/>
        <w:jc w:val="both"/>
        <w:rPr>
          <w:rFonts w:ascii="Arial" w:eastAsia="Times New Roman" w:hAnsi="Arial" w:cs="Arial"/>
          <w:sz w:val="24"/>
          <w:szCs w:val="24"/>
          <w:lang w:eastAsia="fr-FR"/>
        </w:rPr>
      </w:pPr>
      <w:r w:rsidRPr="009C5CA9">
        <w:rPr>
          <w:rFonts w:ascii="Arial" w:eastAsia="Times New Roman" w:hAnsi="Arial" w:cs="Arial"/>
          <w:b/>
          <w:bCs/>
          <w:sz w:val="24"/>
          <w:szCs w:val="24"/>
          <w:lang w:eastAsia="fr-FR"/>
        </w:rPr>
        <w:t>Rendement en cyclisme : On peut définir le rendement par le rapport en l'énergie totale produite par le coureur et l'énergie mesurée sur la roue arrière. En effet, on observe des pertes énergétiques, biomécaniques et mécaniques entre la production totale d'énergie et la production réelle qui permet d'avancer.</w:t>
      </w:r>
    </w:p>
    <w:p w:rsidR="009C5CA9" w:rsidRPr="009C5CA9" w:rsidRDefault="009C5CA9" w:rsidP="009C5CA9">
      <w:pPr>
        <w:spacing w:before="100" w:beforeAutospacing="1" w:after="100" w:afterAutospacing="1" w:line="240" w:lineRule="auto"/>
        <w:jc w:val="both"/>
        <w:rPr>
          <w:rFonts w:ascii="Arial" w:eastAsia="Times New Roman" w:hAnsi="Arial" w:cs="Arial"/>
          <w:sz w:val="24"/>
          <w:szCs w:val="24"/>
          <w:lang w:eastAsia="fr-FR"/>
        </w:rPr>
      </w:pPr>
      <w:r w:rsidRPr="009C5CA9">
        <w:rPr>
          <w:rFonts w:ascii="Arial" w:eastAsia="Times New Roman" w:hAnsi="Arial" w:cs="Arial"/>
          <w:sz w:val="24"/>
          <w:szCs w:val="24"/>
          <w:lang w:eastAsia="fr-FR"/>
        </w:rPr>
        <w:t>Le rendement en cyclisme est estimé en 21 et 24 % en laboratoire avec une mesure directe de l'oxygène consommée, ce qui signifie que 76 à 79 % de l'énergie est perdue.  Polar estime le rendement en 17 et 22 %, toutefois ces estimations sont mesurées de manière indirecte à partir de la FC et de la puissance sur un capteur dont la marge d'erreur est importante.</w:t>
      </w:r>
    </w:p>
    <w:p w:rsidR="009C5CA9" w:rsidRPr="009C5CA9" w:rsidRDefault="009C5CA9" w:rsidP="009C5CA9">
      <w:pPr>
        <w:spacing w:before="100" w:beforeAutospacing="1" w:after="100" w:afterAutospacing="1" w:line="240" w:lineRule="auto"/>
        <w:jc w:val="both"/>
        <w:rPr>
          <w:rFonts w:ascii="Arial" w:eastAsia="Times New Roman" w:hAnsi="Arial" w:cs="Arial"/>
          <w:sz w:val="24"/>
          <w:szCs w:val="24"/>
          <w:lang w:eastAsia="fr-FR"/>
        </w:rPr>
      </w:pPr>
      <w:r w:rsidRPr="009C5CA9">
        <w:rPr>
          <w:rFonts w:ascii="Arial" w:eastAsia="Times New Roman" w:hAnsi="Arial" w:cs="Arial"/>
          <w:sz w:val="24"/>
          <w:szCs w:val="24"/>
          <w:lang w:eastAsia="fr-FR"/>
        </w:rPr>
        <w:t>Ou part l'énergie ? Nous pouvons distinguer 3 niveaux de perte d'énergie :</w:t>
      </w:r>
    </w:p>
    <w:p w:rsidR="009C5CA9" w:rsidRDefault="009C5CA9" w:rsidP="009C5CA9">
      <w:pPr>
        <w:spacing w:before="100" w:beforeAutospacing="1" w:after="100" w:afterAutospacing="1" w:line="240" w:lineRule="auto"/>
        <w:jc w:val="both"/>
        <w:rPr>
          <w:rStyle w:val="Titre1Car"/>
          <w:lang w:eastAsia="fr-FR"/>
        </w:rPr>
      </w:pPr>
      <w:r w:rsidRPr="009C5CA9">
        <w:rPr>
          <w:rStyle w:val="Titre1Car"/>
          <w:lang w:eastAsia="fr-FR"/>
        </w:rPr>
        <w:t>1er niveau Bioénergétique :</w:t>
      </w:r>
    </w:p>
    <w:p w:rsidR="009C5CA9" w:rsidRPr="009C5CA9" w:rsidRDefault="009C5CA9" w:rsidP="009C5CA9">
      <w:pPr>
        <w:spacing w:before="100" w:beforeAutospacing="1" w:after="100" w:afterAutospacing="1" w:line="240" w:lineRule="auto"/>
        <w:jc w:val="both"/>
        <w:rPr>
          <w:rFonts w:ascii="Arial" w:eastAsia="Times New Roman" w:hAnsi="Arial" w:cs="Arial"/>
          <w:sz w:val="24"/>
          <w:szCs w:val="24"/>
          <w:lang w:eastAsia="fr-FR"/>
        </w:rPr>
      </w:pPr>
      <w:r w:rsidRPr="009C5CA9">
        <w:rPr>
          <w:rFonts w:ascii="Arial" w:eastAsia="Times New Roman" w:hAnsi="Arial" w:cs="Arial"/>
          <w:sz w:val="24"/>
          <w:szCs w:val="24"/>
          <w:u w:val="single"/>
          <w:lang w:eastAsia="fr-FR"/>
        </w:rPr>
        <w:t xml:space="preserve"> L</w:t>
      </w:r>
      <w:r w:rsidRPr="009C5CA9">
        <w:rPr>
          <w:rFonts w:ascii="Arial" w:eastAsia="Times New Roman" w:hAnsi="Arial" w:cs="Arial"/>
          <w:sz w:val="24"/>
          <w:szCs w:val="24"/>
          <w:lang w:eastAsia="fr-FR"/>
        </w:rPr>
        <w:t xml:space="preserve">e muscle produit beaucoup d'énergie sous forme de chaleur, près de 70 % il ne reste guère plus de 30 % d'énergie mécanique. Le corps doit aussi dépenser de l'énergie pour assurer son refroidissement, ce qui en pleine chaleur peut s'accompagner de perte de rendement importante et perceptible. Les records sur Marathon ne sont jamais </w:t>
      </w:r>
      <w:proofErr w:type="gramStart"/>
      <w:r w:rsidRPr="009C5CA9">
        <w:rPr>
          <w:rFonts w:ascii="Arial" w:eastAsia="Times New Roman" w:hAnsi="Arial" w:cs="Arial"/>
          <w:sz w:val="24"/>
          <w:szCs w:val="24"/>
          <w:lang w:eastAsia="fr-FR"/>
        </w:rPr>
        <w:t>battue</w:t>
      </w:r>
      <w:proofErr w:type="gramEnd"/>
      <w:r w:rsidRPr="009C5CA9">
        <w:rPr>
          <w:rFonts w:ascii="Arial" w:eastAsia="Times New Roman" w:hAnsi="Arial" w:cs="Arial"/>
          <w:sz w:val="24"/>
          <w:szCs w:val="24"/>
          <w:lang w:eastAsia="fr-FR"/>
        </w:rPr>
        <w:t xml:space="preserve"> par plus de 20 °C.  De plus, une partie de l'énergie sert à nourrir nos organes vitaux (cerveau, </w:t>
      </w:r>
      <w:proofErr w:type="spellStart"/>
      <w:r w:rsidRPr="009C5CA9">
        <w:rPr>
          <w:rFonts w:ascii="Arial" w:eastAsia="Times New Roman" w:hAnsi="Arial" w:cs="Arial"/>
          <w:sz w:val="24"/>
          <w:szCs w:val="24"/>
          <w:lang w:eastAsia="fr-FR"/>
        </w:rPr>
        <w:t>coeur</w:t>
      </w:r>
      <w:proofErr w:type="spellEnd"/>
      <w:r w:rsidRPr="009C5CA9">
        <w:rPr>
          <w:rFonts w:ascii="Arial" w:eastAsia="Times New Roman" w:hAnsi="Arial" w:cs="Arial"/>
          <w:sz w:val="24"/>
          <w:szCs w:val="24"/>
          <w:lang w:eastAsia="fr-FR"/>
        </w:rPr>
        <w:t>, poumons, foie, reins, intestin etc...)</w:t>
      </w:r>
    </w:p>
    <w:p w:rsidR="009C5CA9" w:rsidRDefault="009C5CA9" w:rsidP="009C5CA9">
      <w:pPr>
        <w:spacing w:before="100" w:beforeAutospacing="1" w:after="100" w:afterAutospacing="1" w:line="240" w:lineRule="auto"/>
        <w:jc w:val="both"/>
        <w:rPr>
          <w:rFonts w:ascii="Arial" w:eastAsia="Times New Roman" w:hAnsi="Arial" w:cs="Arial"/>
          <w:sz w:val="24"/>
          <w:szCs w:val="24"/>
          <w:lang w:eastAsia="fr-FR"/>
        </w:rPr>
      </w:pPr>
      <w:r w:rsidRPr="009C5CA9">
        <w:rPr>
          <w:rStyle w:val="Titre1Car"/>
          <w:lang w:eastAsia="fr-FR"/>
        </w:rPr>
        <w:t>2ème niveau Biomécanique :</w:t>
      </w:r>
      <w:r w:rsidRPr="009C5CA9">
        <w:rPr>
          <w:rFonts w:ascii="Arial" w:eastAsia="Times New Roman" w:hAnsi="Arial" w:cs="Arial"/>
          <w:sz w:val="24"/>
          <w:szCs w:val="24"/>
          <w:lang w:eastAsia="fr-FR"/>
        </w:rPr>
        <w:t xml:space="preserve"> </w:t>
      </w:r>
    </w:p>
    <w:p w:rsidR="009C5CA9" w:rsidRPr="009C5CA9" w:rsidRDefault="009C5CA9" w:rsidP="009C5CA9">
      <w:pPr>
        <w:spacing w:before="100" w:beforeAutospacing="1" w:after="100" w:afterAutospacing="1" w:line="240" w:lineRule="auto"/>
        <w:jc w:val="both"/>
        <w:rPr>
          <w:rFonts w:ascii="Arial" w:eastAsia="Times New Roman" w:hAnsi="Arial" w:cs="Arial"/>
          <w:sz w:val="24"/>
          <w:szCs w:val="24"/>
          <w:lang w:eastAsia="fr-FR"/>
        </w:rPr>
      </w:pPr>
      <w:proofErr w:type="gramStart"/>
      <w:r w:rsidRPr="009C5CA9">
        <w:rPr>
          <w:rFonts w:ascii="Arial" w:eastAsia="Times New Roman" w:hAnsi="Arial" w:cs="Arial"/>
          <w:sz w:val="24"/>
          <w:szCs w:val="24"/>
          <w:lang w:eastAsia="fr-FR"/>
        </w:rPr>
        <w:t>lorsque</w:t>
      </w:r>
      <w:proofErr w:type="gramEnd"/>
      <w:r w:rsidRPr="009C5CA9">
        <w:rPr>
          <w:rFonts w:ascii="Arial" w:eastAsia="Times New Roman" w:hAnsi="Arial" w:cs="Arial"/>
          <w:sz w:val="24"/>
          <w:szCs w:val="24"/>
          <w:lang w:eastAsia="fr-FR"/>
        </w:rPr>
        <w:t xml:space="preserve"> le cycliste pédale les forces appliqués sur les pédales ne sont pas toutes orientés perpendiculairement à la manivelle. Or, pour que le rendement du geste soit de 100% il faudrait que toutes les forces appliquées sur les manivelles </w:t>
      </w:r>
      <w:r w:rsidR="00AA27C4" w:rsidRPr="009C5CA9">
        <w:rPr>
          <w:rFonts w:ascii="Arial" w:eastAsia="Times New Roman" w:hAnsi="Arial" w:cs="Arial"/>
          <w:sz w:val="24"/>
          <w:szCs w:val="24"/>
          <w:lang w:eastAsia="fr-FR"/>
        </w:rPr>
        <w:t>soient</w:t>
      </w:r>
      <w:r w:rsidRPr="009C5CA9">
        <w:rPr>
          <w:rFonts w:ascii="Arial" w:eastAsia="Times New Roman" w:hAnsi="Arial" w:cs="Arial"/>
          <w:sz w:val="24"/>
          <w:szCs w:val="24"/>
          <w:lang w:eastAsia="fr-FR"/>
        </w:rPr>
        <w:t xml:space="preserve"> orientés de manière perpendiculaire à la manivelle. Dans la réalité, nous appliquons des forces </w:t>
      </w:r>
      <w:r w:rsidR="00AA27C4" w:rsidRPr="009C5CA9">
        <w:rPr>
          <w:rFonts w:ascii="Arial" w:eastAsia="Times New Roman" w:hAnsi="Arial" w:cs="Arial"/>
          <w:sz w:val="24"/>
          <w:szCs w:val="24"/>
          <w:lang w:eastAsia="fr-FR"/>
        </w:rPr>
        <w:t>contradictoires</w:t>
      </w:r>
      <w:r w:rsidRPr="009C5CA9">
        <w:rPr>
          <w:rFonts w:ascii="Arial" w:eastAsia="Times New Roman" w:hAnsi="Arial" w:cs="Arial"/>
          <w:sz w:val="24"/>
          <w:szCs w:val="24"/>
          <w:lang w:eastAsia="fr-FR"/>
        </w:rPr>
        <w:t xml:space="preserve"> et mal orientés, ce qui contribue à dégrader encore le rendement puisque ces forces ne peuvent pas être </w:t>
      </w:r>
      <w:proofErr w:type="gramStart"/>
      <w:r w:rsidRPr="009C5CA9">
        <w:rPr>
          <w:rFonts w:ascii="Arial" w:eastAsia="Times New Roman" w:hAnsi="Arial" w:cs="Arial"/>
          <w:sz w:val="24"/>
          <w:szCs w:val="24"/>
          <w:lang w:eastAsia="fr-FR"/>
        </w:rPr>
        <w:t>transmise</w:t>
      </w:r>
      <w:proofErr w:type="gramEnd"/>
      <w:r w:rsidRPr="009C5CA9">
        <w:rPr>
          <w:rFonts w:ascii="Arial" w:eastAsia="Times New Roman" w:hAnsi="Arial" w:cs="Arial"/>
          <w:sz w:val="24"/>
          <w:szCs w:val="24"/>
          <w:lang w:eastAsia="fr-FR"/>
        </w:rPr>
        <w:t xml:space="preserve"> dans le bon sens.</w:t>
      </w:r>
    </w:p>
    <w:p w:rsidR="009C5CA9" w:rsidRDefault="009C5CA9" w:rsidP="009C5CA9">
      <w:pPr>
        <w:spacing w:before="100" w:beforeAutospacing="1" w:after="100" w:afterAutospacing="1" w:line="240" w:lineRule="auto"/>
        <w:jc w:val="both"/>
        <w:rPr>
          <w:rStyle w:val="Titre1Car"/>
          <w:lang w:eastAsia="fr-FR"/>
        </w:rPr>
      </w:pPr>
      <w:r w:rsidRPr="009C5CA9">
        <w:rPr>
          <w:rStyle w:val="Titre1Car"/>
          <w:lang w:eastAsia="fr-FR"/>
        </w:rPr>
        <w:t xml:space="preserve">3ème niveau : Mécanique : </w:t>
      </w:r>
    </w:p>
    <w:p w:rsidR="009C5CA9" w:rsidRPr="009C5CA9" w:rsidRDefault="009C5CA9" w:rsidP="009C5CA9">
      <w:pPr>
        <w:spacing w:before="100" w:beforeAutospacing="1" w:after="100" w:afterAutospacing="1" w:line="240" w:lineRule="auto"/>
        <w:jc w:val="both"/>
        <w:rPr>
          <w:rFonts w:ascii="Arial" w:eastAsia="Times New Roman" w:hAnsi="Arial" w:cs="Arial"/>
          <w:sz w:val="24"/>
          <w:szCs w:val="24"/>
          <w:lang w:eastAsia="fr-FR"/>
        </w:rPr>
      </w:pPr>
      <w:r w:rsidRPr="009C5CA9">
        <w:rPr>
          <w:rFonts w:ascii="Arial" w:eastAsia="Times New Roman" w:hAnsi="Arial" w:cs="Arial"/>
          <w:sz w:val="24"/>
          <w:szCs w:val="24"/>
          <w:lang w:eastAsia="fr-FR"/>
        </w:rPr>
        <w:t xml:space="preserve">Le plateau, la chaîne, les pignons, déformation du cadre, des roues etc.... sont les derniers maillons de  la perte de rendement. Toutefois, il faut </w:t>
      </w:r>
      <w:proofErr w:type="gramStart"/>
      <w:r w:rsidRPr="009C5CA9">
        <w:rPr>
          <w:rFonts w:ascii="Arial" w:eastAsia="Times New Roman" w:hAnsi="Arial" w:cs="Arial"/>
          <w:sz w:val="24"/>
          <w:szCs w:val="24"/>
          <w:lang w:eastAsia="fr-FR"/>
        </w:rPr>
        <w:t>noté</w:t>
      </w:r>
      <w:proofErr w:type="gramEnd"/>
      <w:r w:rsidRPr="009C5CA9">
        <w:rPr>
          <w:rFonts w:ascii="Arial" w:eastAsia="Times New Roman" w:hAnsi="Arial" w:cs="Arial"/>
          <w:sz w:val="24"/>
          <w:szCs w:val="24"/>
          <w:lang w:eastAsia="fr-FR"/>
        </w:rPr>
        <w:t xml:space="preserve"> que la part mécanique dans le rendement est la plus faible. Ces pertes sont aussi très </w:t>
      </w:r>
      <w:proofErr w:type="gramStart"/>
      <w:r w:rsidRPr="009C5CA9">
        <w:rPr>
          <w:rFonts w:ascii="Arial" w:eastAsia="Times New Roman" w:hAnsi="Arial" w:cs="Arial"/>
          <w:sz w:val="24"/>
          <w:szCs w:val="24"/>
          <w:lang w:eastAsia="fr-FR"/>
        </w:rPr>
        <w:t>dure</w:t>
      </w:r>
      <w:proofErr w:type="gramEnd"/>
      <w:r w:rsidRPr="009C5CA9">
        <w:rPr>
          <w:rFonts w:ascii="Arial" w:eastAsia="Times New Roman" w:hAnsi="Arial" w:cs="Arial"/>
          <w:sz w:val="24"/>
          <w:szCs w:val="24"/>
          <w:lang w:eastAsia="fr-FR"/>
        </w:rPr>
        <w:t xml:space="preserve"> à réduire car le rendement d'une chaîne de vélo est déjà de plus de 97 %, et il est impossible d'atteindre 100%.</w:t>
      </w:r>
    </w:p>
    <w:p w:rsidR="009C5CA9" w:rsidRPr="009C5CA9" w:rsidRDefault="009C5CA9" w:rsidP="009C5CA9">
      <w:pPr>
        <w:spacing w:before="100" w:beforeAutospacing="1" w:after="100" w:afterAutospacing="1" w:line="240" w:lineRule="auto"/>
        <w:jc w:val="both"/>
        <w:rPr>
          <w:rFonts w:ascii="Arial" w:eastAsia="Times New Roman" w:hAnsi="Arial" w:cs="Arial"/>
          <w:sz w:val="24"/>
          <w:szCs w:val="24"/>
          <w:lang w:eastAsia="fr-FR"/>
        </w:rPr>
      </w:pPr>
      <w:r w:rsidRPr="009C5CA9">
        <w:rPr>
          <w:rFonts w:ascii="Arial" w:eastAsia="Times New Roman" w:hAnsi="Arial" w:cs="Arial"/>
          <w:b/>
          <w:bCs/>
          <w:sz w:val="24"/>
          <w:szCs w:val="24"/>
          <w:lang w:eastAsia="fr-FR"/>
        </w:rPr>
        <w:t>Le rendement du cycliste s'améliore généralement par sa technique de pédalage et son fonctionnement bioénergétique qui s'améliore.</w:t>
      </w:r>
    </w:p>
    <w:p w:rsidR="009C5CA9" w:rsidRDefault="009C5CA9" w:rsidP="009C5CA9">
      <w:pPr>
        <w:spacing w:before="100" w:beforeAutospacing="1" w:after="100" w:afterAutospacing="1" w:line="240" w:lineRule="auto"/>
        <w:jc w:val="both"/>
        <w:rPr>
          <w:rFonts w:ascii="Arial" w:eastAsia="Times New Roman" w:hAnsi="Arial" w:cs="Arial"/>
          <w:sz w:val="24"/>
          <w:szCs w:val="24"/>
          <w:lang w:eastAsia="fr-FR"/>
        </w:rPr>
      </w:pPr>
      <w:r w:rsidRPr="009C5CA9">
        <w:rPr>
          <w:rFonts w:ascii="Arial" w:eastAsia="Times New Roman" w:hAnsi="Arial" w:cs="Arial"/>
          <w:i/>
          <w:iCs/>
          <w:sz w:val="24"/>
          <w:szCs w:val="24"/>
          <w:lang w:eastAsia="fr-FR"/>
        </w:rPr>
        <w:t xml:space="preserve">La résistance de l'air, la résistance au roulement, le poids, ne rentrent pas dans le  calcul  du rendement, car nous mesurons le rendement entre l'énergie chimique produite par le corps et l'énergie mécanique mesurée sur la roue arrière.  Ces aspects  </w:t>
      </w:r>
      <w:r w:rsidR="00AA27C4" w:rsidRPr="009C5CA9">
        <w:rPr>
          <w:rFonts w:ascii="Arial" w:eastAsia="Times New Roman" w:hAnsi="Arial" w:cs="Arial"/>
          <w:i/>
          <w:iCs/>
          <w:sz w:val="24"/>
          <w:szCs w:val="24"/>
          <w:lang w:eastAsia="fr-FR"/>
        </w:rPr>
        <w:t>rentrent</w:t>
      </w:r>
      <w:r w:rsidRPr="009C5CA9">
        <w:rPr>
          <w:rFonts w:ascii="Arial" w:eastAsia="Times New Roman" w:hAnsi="Arial" w:cs="Arial"/>
          <w:i/>
          <w:iCs/>
          <w:sz w:val="24"/>
          <w:szCs w:val="24"/>
          <w:lang w:eastAsia="fr-FR"/>
        </w:rPr>
        <w:t xml:space="preserve"> plutôt dans le calcul du "coût énergétique".  </w:t>
      </w:r>
      <w:r w:rsidRPr="009C5CA9">
        <w:rPr>
          <w:rFonts w:ascii="Arial" w:eastAsia="Times New Roman" w:hAnsi="Arial" w:cs="Arial"/>
          <w:sz w:val="24"/>
          <w:szCs w:val="24"/>
          <w:lang w:eastAsia="fr-FR"/>
        </w:rPr>
        <w:t>Le coût énergétique pour grimper l'Alpe d'huez avec un vélo de 6 kilos est meilleur qu'avec un vélo de 9 kilos.</w:t>
      </w:r>
    </w:p>
    <w:p w:rsidR="009C5CA9" w:rsidRDefault="009C5CA9">
      <w:pPr>
        <w:rPr>
          <w:rFonts w:ascii="Arial" w:eastAsia="Times New Roman" w:hAnsi="Arial" w:cs="Arial"/>
          <w:sz w:val="24"/>
          <w:szCs w:val="24"/>
          <w:lang w:eastAsia="fr-FR"/>
        </w:rPr>
      </w:pPr>
      <w:r>
        <w:rPr>
          <w:rFonts w:ascii="Arial" w:eastAsia="Times New Roman" w:hAnsi="Arial" w:cs="Arial"/>
          <w:sz w:val="24"/>
          <w:szCs w:val="24"/>
          <w:lang w:eastAsia="fr-FR"/>
        </w:rPr>
        <w:br w:type="page"/>
      </w:r>
      <w:bookmarkStart w:id="0" w:name="_GoBack"/>
      <w:bookmarkEnd w:id="0"/>
    </w:p>
    <w:p w:rsidR="009C5CA9" w:rsidRPr="009C5CA9" w:rsidRDefault="009C5CA9" w:rsidP="009C5CA9">
      <w:pPr>
        <w:spacing w:before="100" w:beforeAutospacing="1" w:after="100" w:afterAutospacing="1" w:line="240" w:lineRule="auto"/>
        <w:jc w:val="both"/>
        <w:rPr>
          <w:rFonts w:ascii="Arial" w:eastAsia="Times New Roman" w:hAnsi="Arial" w:cs="Arial"/>
          <w:sz w:val="24"/>
          <w:szCs w:val="24"/>
          <w:lang w:eastAsia="fr-FR"/>
        </w:rPr>
      </w:pPr>
      <w:r w:rsidRPr="009C5CA9">
        <w:rPr>
          <w:rFonts w:ascii="Arial" w:eastAsia="Times New Roman" w:hAnsi="Arial" w:cs="Arial"/>
          <w:sz w:val="24"/>
          <w:szCs w:val="24"/>
          <w:u w:val="single"/>
          <w:lang w:eastAsia="fr-FR"/>
        </w:rPr>
        <w:lastRenderedPageBreak/>
        <w:t> Bibliographie intéressante :</w:t>
      </w:r>
    </w:p>
    <w:p w:rsidR="009C5CA9" w:rsidRPr="009C5CA9" w:rsidRDefault="009C5CA9" w:rsidP="009C5CA9">
      <w:pPr>
        <w:spacing w:before="100" w:beforeAutospacing="1" w:after="100" w:afterAutospacing="1" w:line="240" w:lineRule="auto"/>
        <w:jc w:val="both"/>
        <w:rPr>
          <w:rFonts w:ascii="Arial" w:eastAsia="Times New Roman" w:hAnsi="Arial" w:cs="Arial"/>
          <w:sz w:val="24"/>
          <w:szCs w:val="24"/>
          <w:lang w:eastAsia="fr-FR"/>
        </w:rPr>
      </w:pPr>
      <w:r w:rsidRPr="009C5CA9">
        <w:rPr>
          <w:rFonts w:ascii="Arial" w:eastAsia="Times New Roman" w:hAnsi="Arial" w:cs="Arial"/>
          <w:sz w:val="24"/>
          <w:szCs w:val="24"/>
          <w:lang w:eastAsia="fr-FR"/>
        </w:rPr>
        <w:t>http://fr.wikipedia.org/wiki/Puissance_musculaire_humaine_et_bicyclette</w:t>
      </w:r>
    </w:p>
    <w:p w:rsidR="009C5CA9" w:rsidRPr="009C5CA9" w:rsidRDefault="009C5CA9" w:rsidP="009C5CA9">
      <w:pPr>
        <w:spacing w:before="100" w:beforeAutospacing="1" w:after="100" w:afterAutospacing="1" w:line="240" w:lineRule="auto"/>
        <w:jc w:val="both"/>
        <w:rPr>
          <w:rFonts w:ascii="Arial" w:eastAsia="Times New Roman" w:hAnsi="Arial" w:cs="Arial"/>
          <w:sz w:val="24"/>
          <w:szCs w:val="24"/>
          <w:lang w:eastAsia="fr-FR"/>
        </w:rPr>
      </w:pPr>
      <w:r w:rsidRPr="009C5CA9">
        <w:rPr>
          <w:rFonts w:ascii="Arial" w:eastAsia="Times New Roman" w:hAnsi="Arial" w:cs="Arial"/>
          <w:sz w:val="24"/>
          <w:szCs w:val="24"/>
          <w:lang w:eastAsia="fr-FR"/>
        </w:rPr>
        <w:t>http://books.google.fr/books?id=AM-41f2ZlcEC&amp;lpg=PA182&amp;ots=pk_yOJCRxa&amp;dq=rendement%20en%20cyclisme&amp;pg=PA182#v=onepage&amp;q=rendement%20en%20cyclisme&amp;f=false</w:t>
      </w:r>
    </w:p>
    <w:p w:rsidR="009C5CA9" w:rsidRPr="009C5CA9" w:rsidRDefault="009C5CA9" w:rsidP="009C5CA9">
      <w:pPr>
        <w:spacing w:before="100" w:beforeAutospacing="1" w:after="100" w:afterAutospacing="1" w:line="240" w:lineRule="auto"/>
        <w:jc w:val="both"/>
        <w:rPr>
          <w:rFonts w:ascii="Arial" w:eastAsia="Times New Roman" w:hAnsi="Arial" w:cs="Arial"/>
          <w:sz w:val="24"/>
          <w:szCs w:val="24"/>
          <w:lang w:eastAsia="fr-FR"/>
        </w:rPr>
      </w:pPr>
      <w:r w:rsidRPr="009C5CA9">
        <w:rPr>
          <w:rFonts w:ascii="Arial" w:eastAsia="Times New Roman" w:hAnsi="Arial" w:cs="Arial"/>
          <w:sz w:val="24"/>
          <w:szCs w:val="24"/>
          <w:lang w:eastAsia="fr-FR"/>
        </w:rPr>
        <w:t>http://www.polar.fi/be-fr/sentrainer_avec_polar/articles_sur_lentrainement/ameliorer_votre_performance/cyclisme/le_rendement_energetique_polar</w:t>
      </w:r>
    </w:p>
    <w:p w:rsidR="009C5CA9" w:rsidRPr="009C5CA9" w:rsidRDefault="009C5CA9" w:rsidP="009C5CA9">
      <w:pPr>
        <w:spacing w:before="100" w:beforeAutospacing="1" w:after="100" w:afterAutospacing="1" w:line="240" w:lineRule="auto"/>
        <w:jc w:val="both"/>
        <w:rPr>
          <w:rFonts w:ascii="Arial" w:eastAsia="Times New Roman" w:hAnsi="Arial" w:cs="Arial"/>
          <w:sz w:val="24"/>
          <w:szCs w:val="24"/>
          <w:lang w:eastAsia="fr-FR"/>
        </w:rPr>
      </w:pPr>
      <w:r w:rsidRPr="009C5CA9">
        <w:rPr>
          <w:rFonts w:ascii="Arial" w:eastAsia="Times New Roman" w:hAnsi="Arial" w:cs="Arial"/>
          <w:sz w:val="24"/>
          <w:szCs w:val="24"/>
          <w:lang w:eastAsia="fr-FR"/>
        </w:rPr>
        <w:t>http://leplat.quentin.over-blog.com/article-comment-detecter-une-puissance-extra-physiologique-54720578.html</w:t>
      </w:r>
    </w:p>
    <w:p w:rsidR="009C5CA9" w:rsidRPr="009C5CA9" w:rsidRDefault="009C5CA9" w:rsidP="009C5CA9">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C5CA9">
        <w:rPr>
          <w:rFonts w:ascii="Times New Roman" w:eastAsia="Times New Roman" w:hAnsi="Times New Roman" w:cs="Times New Roman"/>
          <w:sz w:val="24"/>
          <w:szCs w:val="24"/>
          <w:lang w:eastAsia="fr-FR"/>
        </w:rPr>
        <w:t> </w:t>
      </w:r>
    </w:p>
    <w:p w:rsidR="009C5CA9" w:rsidRPr="009C5CA9" w:rsidRDefault="009C5CA9" w:rsidP="009C5CA9"/>
    <w:sectPr w:rsidR="009C5CA9" w:rsidRPr="009C5CA9" w:rsidSect="009C5CA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savePreviewPicture/>
  <w:compat>
    <w:compatSetting w:name="compatibilityMode" w:uri="http://schemas.microsoft.com/office/word" w:val="12"/>
  </w:compat>
  <w:rsids>
    <w:rsidRoot w:val="009C5CA9"/>
    <w:rsid w:val="0004356F"/>
    <w:rsid w:val="009C5CA9"/>
    <w:rsid w:val="00AA27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56F"/>
  </w:style>
  <w:style w:type="paragraph" w:styleId="Titre1">
    <w:name w:val="heading 1"/>
    <w:basedOn w:val="Normal"/>
    <w:next w:val="Normal"/>
    <w:link w:val="Titre1Car"/>
    <w:uiPriority w:val="9"/>
    <w:qFormat/>
    <w:rsid w:val="009C5C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9C5CA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9C5CA9"/>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semiHidden/>
    <w:unhideWhenUsed/>
    <w:rsid w:val="009C5CA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C5CA9"/>
    <w:rPr>
      <w:b/>
      <w:bCs/>
    </w:rPr>
  </w:style>
  <w:style w:type="character" w:styleId="Accentuation">
    <w:name w:val="Emphasis"/>
    <w:basedOn w:val="Policepardfaut"/>
    <w:uiPriority w:val="20"/>
    <w:qFormat/>
    <w:rsid w:val="009C5CA9"/>
    <w:rPr>
      <w:i/>
      <w:iCs/>
    </w:rPr>
  </w:style>
  <w:style w:type="character" w:customStyle="1" w:styleId="Titre1Car">
    <w:name w:val="Titre 1 Car"/>
    <w:basedOn w:val="Policepardfaut"/>
    <w:link w:val="Titre1"/>
    <w:uiPriority w:val="9"/>
    <w:rsid w:val="009C5CA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573087">
      <w:bodyDiv w:val="1"/>
      <w:marLeft w:val="0"/>
      <w:marRight w:val="0"/>
      <w:marTop w:val="0"/>
      <w:marBottom w:val="0"/>
      <w:divBdr>
        <w:top w:val="none" w:sz="0" w:space="0" w:color="auto"/>
        <w:left w:val="none" w:sz="0" w:space="0" w:color="auto"/>
        <w:bottom w:val="none" w:sz="0" w:space="0" w:color="auto"/>
        <w:right w:val="none" w:sz="0" w:space="0" w:color="auto"/>
      </w:divBdr>
      <w:divsChild>
        <w:div w:id="1948806055">
          <w:marLeft w:val="60"/>
          <w:marRight w:val="0"/>
          <w:marTop w:val="360"/>
          <w:marBottom w:val="0"/>
          <w:divBdr>
            <w:top w:val="none" w:sz="0" w:space="0" w:color="auto"/>
            <w:left w:val="none" w:sz="0" w:space="0" w:color="auto"/>
            <w:bottom w:val="none" w:sz="0" w:space="0" w:color="auto"/>
            <w:right w:val="none" w:sz="0" w:space="0" w:color="auto"/>
          </w:divBdr>
        </w:div>
        <w:div w:id="512767791">
          <w:marLeft w:val="360"/>
          <w:marRight w:val="36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FAD96-1242-42EB-AC2C-BAD2F9EB8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500</Words>
  <Characters>2756</Characters>
  <Application>Microsoft Office Word</Application>
  <DocSecurity>0</DocSecurity>
  <Lines>22</Lines>
  <Paragraphs>6</Paragraphs>
  <ScaleCrop>false</ScaleCrop>
  <Company/>
  <LinksUpToDate>false</LinksUpToDate>
  <CharactersWithSpaces>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Denis Guérin</cp:lastModifiedBy>
  <cp:revision>2</cp:revision>
  <dcterms:created xsi:type="dcterms:W3CDTF">2013-01-07T08:13:00Z</dcterms:created>
  <dcterms:modified xsi:type="dcterms:W3CDTF">2015-09-26T11:50:00Z</dcterms:modified>
</cp:coreProperties>
</file>